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50" w:rsidRDefault="00C47C50" w:rsidP="001756C8">
      <w:pPr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6799B">
        <w:rPr>
          <w:rFonts w:ascii="Arial" w:hAnsi="Arial" w:cs="Arial"/>
          <w:bCs/>
          <w:spacing w:val="-3"/>
          <w:sz w:val="22"/>
          <w:szCs w:val="22"/>
        </w:rPr>
        <w:t xml:space="preserve">South-East Queensland Water (Distribution and Retail Restructuring) and Other Legislation Amendment Bill 2014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provides a streamlined approval process for new water and sewerage connections </w:t>
      </w:r>
      <w:r w:rsidR="0027298E">
        <w:rPr>
          <w:rFonts w:ascii="Arial" w:hAnsi="Arial" w:cs="Arial"/>
          <w:bCs/>
          <w:spacing w:val="-3"/>
          <w:sz w:val="22"/>
          <w:szCs w:val="22"/>
        </w:rPr>
        <w:t xml:space="preserve">(the utility model) </w:t>
      </w:r>
      <w:r>
        <w:rPr>
          <w:rFonts w:ascii="Arial" w:hAnsi="Arial" w:cs="Arial"/>
          <w:bCs/>
          <w:spacing w:val="-3"/>
          <w:sz w:val="22"/>
          <w:szCs w:val="22"/>
        </w:rPr>
        <w:t>for south east Queensland distributor-retailers by merging two current approval processes.</w:t>
      </w:r>
    </w:p>
    <w:p w:rsidR="0027298E" w:rsidRDefault="0054109A" w:rsidP="001756C8">
      <w:pPr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</w:t>
      </w:r>
      <w:r w:rsidR="0027298E">
        <w:rPr>
          <w:rFonts w:ascii="Arial" w:hAnsi="Arial" w:cs="Arial"/>
          <w:bCs/>
          <w:spacing w:val="-3"/>
          <w:sz w:val="22"/>
          <w:szCs w:val="22"/>
        </w:rPr>
        <w:t>e utility model will streamline the water and sewerage approval and connection process for developers and council owned distributor-retailers, Queensland Urban Utilities</w:t>
      </w:r>
      <w:r w:rsidR="0093046A">
        <w:rPr>
          <w:rFonts w:ascii="Arial" w:hAnsi="Arial" w:cs="Arial"/>
          <w:bCs/>
          <w:spacing w:val="-3"/>
          <w:sz w:val="22"/>
          <w:szCs w:val="22"/>
        </w:rPr>
        <w:t xml:space="preserve"> and Unitywater </w:t>
      </w:r>
      <w:r w:rsidR="0027298E">
        <w:rPr>
          <w:rFonts w:ascii="Arial" w:hAnsi="Arial" w:cs="Arial"/>
          <w:bCs/>
          <w:spacing w:val="-3"/>
          <w:sz w:val="22"/>
          <w:szCs w:val="22"/>
        </w:rPr>
        <w:t>and their customers. Water and sewerage connection applications will be considered and approved directly by the relevant distributor-retailer to deliver simpler, faster and more cost effective approvals for all scales of development from a new house to a large scale subdivision.</w:t>
      </w:r>
    </w:p>
    <w:p w:rsidR="0093046A" w:rsidRDefault="00306165" w:rsidP="003B3346">
      <w:pPr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0B4A">
        <w:rPr>
          <w:rFonts w:ascii="Arial" w:hAnsi="Arial" w:cs="Arial"/>
          <w:bCs/>
          <w:spacing w:val="-3"/>
          <w:sz w:val="22"/>
          <w:szCs w:val="22"/>
        </w:rPr>
        <w:t xml:space="preserve">Standard approvals with standard conditions apply to </w:t>
      </w:r>
      <w:r w:rsidR="003B3346">
        <w:rPr>
          <w:rFonts w:ascii="Arial" w:hAnsi="Arial" w:cs="Arial"/>
          <w:bCs/>
          <w:spacing w:val="-3"/>
          <w:sz w:val="22"/>
          <w:szCs w:val="22"/>
        </w:rPr>
        <w:t xml:space="preserve">simple connections such as </w:t>
      </w:r>
      <w:r w:rsidRPr="00500B4A">
        <w:rPr>
          <w:rFonts w:ascii="Arial" w:hAnsi="Arial" w:cs="Arial"/>
          <w:bCs/>
          <w:spacing w:val="-3"/>
          <w:sz w:val="22"/>
          <w:szCs w:val="22"/>
        </w:rPr>
        <w:t>new houses, while accredited third parties will be able to manage aspects of more complicated water approval applications.</w:t>
      </w:r>
      <w:r w:rsidR="0054109A" w:rsidRPr="00500B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B39A1" w:rsidRPr="00500B4A">
        <w:rPr>
          <w:rFonts w:ascii="Arial" w:hAnsi="Arial" w:cs="Arial"/>
          <w:sz w:val="22"/>
          <w:szCs w:val="22"/>
        </w:rPr>
        <w:t xml:space="preserve">The new streamlined approval process will make it easier for both developers and the </w:t>
      </w:r>
      <w:r w:rsidR="0054109A" w:rsidRPr="00500B4A">
        <w:rPr>
          <w:rFonts w:ascii="Arial" w:hAnsi="Arial" w:cs="Arial"/>
          <w:sz w:val="22"/>
          <w:szCs w:val="22"/>
        </w:rPr>
        <w:t>d</w:t>
      </w:r>
      <w:r w:rsidR="00AB39A1" w:rsidRPr="00500B4A">
        <w:rPr>
          <w:rFonts w:ascii="Arial" w:hAnsi="Arial" w:cs="Arial"/>
          <w:sz w:val="22"/>
          <w:szCs w:val="22"/>
        </w:rPr>
        <w:t xml:space="preserve">istributor-retailers. </w:t>
      </w:r>
    </w:p>
    <w:p w:rsidR="0093046A" w:rsidRPr="003B3346" w:rsidRDefault="0093046A" w:rsidP="00500B4A">
      <w:pPr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Bill also strengthens the existing appeal process by introducing internal review to the distributor-retailer in the first instance to ensure early resolution of disputes between applicants and distributor-retailers.</w:t>
      </w:r>
    </w:p>
    <w:p w:rsidR="0027298E" w:rsidRPr="003B3346" w:rsidRDefault="0027298E" w:rsidP="00500B4A">
      <w:pPr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0B4A">
        <w:rPr>
          <w:rFonts w:ascii="Arial" w:hAnsi="Arial" w:cs="Arial"/>
          <w:sz w:val="22"/>
          <w:szCs w:val="22"/>
        </w:rPr>
        <w:t>The proposed amendments align with the Queensland Government’s broader planning reform agenda to deliver efficient, timely and transparent approval processes</w:t>
      </w:r>
      <w:r w:rsidR="0093046A" w:rsidRPr="00500B4A">
        <w:rPr>
          <w:rFonts w:ascii="Arial" w:hAnsi="Arial" w:cs="Arial"/>
          <w:sz w:val="22"/>
          <w:szCs w:val="22"/>
        </w:rPr>
        <w:t>, supports</w:t>
      </w:r>
      <w:r w:rsidR="0093046A">
        <w:rPr>
          <w:rFonts w:ascii="Arial" w:hAnsi="Arial" w:cs="Arial"/>
          <w:sz w:val="22"/>
          <w:szCs w:val="22"/>
        </w:rPr>
        <w:t xml:space="preserve"> the</w:t>
      </w:r>
      <w:r w:rsidRPr="003B3346">
        <w:rPr>
          <w:rFonts w:ascii="Arial" w:hAnsi="Arial" w:cs="Arial"/>
          <w:bCs/>
          <w:spacing w:val="-3"/>
          <w:sz w:val="22"/>
          <w:szCs w:val="22"/>
        </w:rPr>
        <w:t xml:space="preserve"> economic and infrastructure drivers within the Queensland Plan and economic development in </w:t>
      </w:r>
      <w:r w:rsidR="0093046A">
        <w:rPr>
          <w:rFonts w:ascii="Arial" w:hAnsi="Arial" w:cs="Arial"/>
          <w:bCs/>
          <w:spacing w:val="-3"/>
          <w:sz w:val="22"/>
          <w:szCs w:val="22"/>
        </w:rPr>
        <w:t>s</w:t>
      </w:r>
      <w:r w:rsidRPr="003B3346">
        <w:rPr>
          <w:rFonts w:ascii="Arial" w:hAnsi="Arial" w:cs="Arial"/>
          <w:bCs/>
          <w:spacing w:val="-3"/>
          <w:sz w:val="22"/>
          <w:szCs w:val="22"/>
        </w:rPr>
        <w:t>outh</w:t>
      </w:r>
      <w:r w:rsidR="0093046A">
        <w:rPr>
          <w:rFonts w:ascii="Arial" w:hAnsi="Arial" w:cs="Arial"/>
          <w:bCs/>
          <w:spacing w:val="-3"/>
          <w:sz w:val="22"/>
          <w:szCs w:val="22"/>
        </w:rPr>
        <w:t xml:space="preserve"> e</w:t>
      </w:r>
      <w:r w:rsidRPr="003B3346">
        <w:rPr>
          <w:rFonts w:ascii="Arial" w:hAnsi="Arial" w:cs="Arial"/>
          <w:bCs/>
          <w:spacing w:val="-3"/>
          <w:sz w:val="22"/>
          <w:szCs w:val="22"/>
        </w:rPr>
        <w:t>ast Queensland</w:t>
      </w:r>
      <w:r w:rsidR="0093046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D0557" w:rsidRDefault="001756C8" w:rsidP="00E90108">
      <w:pPr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E90108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Pr="00500B4A">
        <w:rPr>
          <w:rFonts w:ascii="Arial" w:hAnsi="Arial" w:cs="Arial"/>
          <w:bCs/>
          <w:spacing w:val="-3"/>
          <w:sz w:val="22"/>
          <w:szCs w:val="22"/>
          <w:u w:val="single"/>
        </w:rPr>
        <w:t>a</w:t>
      </w:r>
      <w:r w:rsidR="006D0557" w:rsidRPr="00500B4A">
        <w:rPr>
          <w:rFonts w:ascii="Arial" w:hAnsi="Arial" w:cs="Arial"/>
          <w:bCs/>
          <w:spacing w:val="-3"/>
          <w:sz w:val="22"/>
          <w:szCs w:val="22"/>
          <w:u w:val="single"/>
        </w:rPr>
        <w:t>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D0557" w:rsidRPr="006D0557">
        <w:rPr>
          <w:rFonts w:ascii="Arial" w:hAnsi="Arial" w:cs="Arial"/>
          <w:sz w:val="22"/>
          <w:szCs w:val="22"/>
        </w:rPr>
        <w:t xml:space="preserve">that the </w:t>
      </w:r>
      <w:r w:rsidR="00287601" w:rsidRPr="00E7628C">
        <w:rPr>
          <w:rFonts w:ascii="Arial" w:hAnsi="Arial" w:cs="Arial"/>
          <w:bCs/>
          <w:spacing w:val="-3"/>
          <w:sz w:val="22"/>
          <w:szCs w:val="22"/>
        </w:rPr>
        <w:t xml:space="preserve">South-East Queensland Water (Distribution and Retail Restructuring) and Other </w:t>
      </w:r>
      <w:r w:rsidR="004E276D" w:rsidRPr="00E7628C">
        <w:rPr>
          <w:rFonts w:ascii="Arial" w:hAnsi="Arial" w:cs="Arial"/>
          <w:bCs/>
          <w:spacing w:val="-3"/>
          <w:sz w:val="22"/>
          <w:szCs w:val="22"/>
        </w:rPr>
        <w:t>Legislation</w:t>
      </w:r>
      <w:r w:rsidR="00287601" w:rsidRPr="00E7628C">
        <w:rPr>
          <w:rFonts w:ascii="Arial" w:hAnsi="Arial" w:cs="Arial"/>
          <w:bCs/>
          <w:spacing w:val="-3"/>
          <w:sz w:val="22"/>
          <w:szCs w:val="22"/>
        </w:rPr>
        <w:t xml:space="preserve"> Amendment Bill 201</w:t>
      </w:r>
      <w:r w:rsidR="004E276D" w:rsidRPr="00E7628C">
        <w:rPr>
          <w:rFonts w:ascii="Arial" w:hAnsi="Arial" w:cs="Arial"/>
          <w:bCs/>
          <w:spacing w:val="-3"/>
          <w:sz w:val="22"/>
          <w:szCs w:val="22"/>
        </w:rPr>
        <w:t>4</w:t>
      </w:r>
      <w:r w:rsidR="008B7BF6" w:rsidRPr="00E7628C">
        <w:rPr>
          <w:rFonts w:ascii="Arial" w:hAnsi="Arial" w:cs="Arial"/>
          <w:sz w:val="22"/>
          <w:szCs w:val="22"/>
        </w:rPr>
        <w:t xml:space="preserve"> </w:t>
      </w:r>
      <w:r w:rsidR="006D0557" w:rsidRPr="00E7628C">
        <w:rPr>
          <w:rFonts w:ascii="Arial" w:hAnsi="Arial" w:cs="Arial"/>
          <w:sz w:val="22"/>
          <w:szCs w:val="22"/>
        </w:rPr>
        <w:t>be in</w:t>
      </w:r>
      <w:r w:rsidR="00287601" w:rsidRPr="00E7628C">
        <w:rPr>
          <w:rFonts w:ascii="Arial" w:hAnsi="Arial" w:cs="Arial"/>
          <w:sz w:val="22"/>
          <w:szCs w:val="22"/>
        </w:rPr>
        <w:t>corporated</w:t>
      </w:r>
      <w:r w:rsidR="006D0557" w:rsidRPr="00E7628C">
        <w:rPr>
          <w:rFonts w:ascii="Arial" w:hAnsi="Arial" w:cs="Arial"/>
          <w:sz w:val="22"/>
          <w:szCs w:val="22"/>
        </w:rPr>
        <w:t xml:space="preserve"> into the </w:t>
      </w:r>
      <w:r w:rsidR="00287601" w:rsidRPr="00E7628C">
        <w:rPr>
          <w:rFonts w:ascii="Arial" w:hAnsi="Arial" w:cs="Arial"/>
          <w:sz w:val="22"/>
          <w:szCs w:val="22"/>
        </w:rPr>
        <w:t>Water Supply Services Legislation Amendment Bill 201</w:t>
      </w:r>
      <w:r w:rsidR="004E276D" w:rsidRPr="00E7628C">
        <w:rPr>
          <w:rFonts w:ascii="Arial" w:hAnsi="Arial" w:cs="Arial"/>
          <w:sz w:val="22"/>
          <w:szCs w:val="22"/>
        </w:rPr>
        <w:t>4</w:t>
      </w:r>
      <w:r w:rsidRPr="00E7628C">
        <w:rPr>
          <w:rFonts w:ascii="Arial" w:hAnsi="Arial" w:cs="Arial"/>
          <w:sz w:val="22"/>
          <w:szCs w:val="22"/>
        </w:rPr>
        <w:t>,</w:t>
      </w:r>
      <w:r w:rsidR="00287601" w:rsidRPr="00E7628C">
        <w:rPr>
          <w:rFonts w:ascii="Arial" w:hAnsi="Arial" w:cs="Arial"/>
          <w:sz w:val="22"/>
          <w:szCs w:val="22"/>
        </w:rPr>
        <w:t xml:space="preserve"> </w:t>
      </w:r>
      <w:r w:rsidR="003B3346">
        <w:rPr>
          <w:rFonts w:ascii="Arial" w:hAnsi="Arial" w:cs="Arial"/>
          <w:sz w:val="22"/>
          <w:szCs w:val="22"/>
        </w:rPr>
        <w:t>and its</w:t>
      </w:r>
      <w:r w:rsidR="00287601">
        <w:rPr>
          <w:rFonts w:ascii="Arial" w:hAnsi="Arial" w:cs="Arial"/>
          <w:sz w:val="22"/>
          <w:szCs w:val="22"/>
        </w:rPr>
        <w:t xml:space="preserve"> introduction into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6D0557" w:rsidRPr="006D0557" w:rsidRDefault="00E90108" w:rsidP="00E90108">
      <w:pPr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1756C8" w:rsidRPr="00500B4A">
        <w:rPr>
          <w:rFonts w:ascii="Arial" w:hAnsi="Arial" w:cs="Arial"/>
          <w:sz w:val="22"/>
          <w:szCs w:val="22"/>
          <w:u w:val="single"/>
        </w:rPr>
        <w:t>noted</w:t>
      </w:r>
      <w:r w:rsidR="001756C8">
        <w:rPr>
          <w:rFonts w:ascii="Arial" w:hAnsi="Arial" w:cs="Arial"/>
          <w:sz w:val="22"/>
          <w:szCs w:val="22"/>
        </w:rPr>
        <w:t xml:space="preserve"> </w:t>
      </w:r>
      <w:r w:rsidR="006D0557" w:rsidRPr="006D0557">
        <w:rPr>
          <w:rFonts w:ascii="Arial" w:hAnsi="Arial" w:cs="Arial"/>
          <w:sz w:val="22"/>
          <w:szCs w:val="22"/>
        </w:rPr>
        <w:t xml:space="preserve">that the </w:t>
      </w:r>
      <w:r w:rsidR="006D0557" w:rsidRPr="00E7628C">
        <w:rPr>
          <w:rFonts w:ascii="Arial" w:hAnsi="Arial" w:cs="Arial"/>
          <w:sz w:val="22"/>
          <w:szCs w:val="22"/>
        </w:rPr>
        <w:t xml:space="preserve">Water Supply Services </w:t>
      </w:r>
      <w:r w:rsidR="001756C8" w:rsidRPr="00E7628C">
        <w:rPr>
          <w:rFonts w:ascii="Arial" w:hAnsi="Arial" w:cs="Arial"/>
          <w:sz w:val="22"/>
          <w:szCs w:val="22"/>
        </w:rPr>
        <w:t xml:space="preserve">Legislation Amendment </w:t>
      </w:r>
      <w:r w:rsidR="006D0557" w:rsidRPr="00E7628C">
        <w:rPr>
          <w:rFonts w:ascii="Arial" w:hAnsi="Arial" w:cs="Arial"/>
          <w:sz w:val="22"/>
          <w:szCs w:val="22"/>
        </w:rPr>
        <w:t>Bill 201</w:t>
      </w:r>
      <w:r w:rsidR="004E276D" w:rsidRPr="00E7628C">
        <w:rPr>
          <w:rFonts w:ascii="Arial" w:hAnsi="Arial" w:cs="Arial"/>
          <w:sz w:val="22"/>
          <w:szCs w:val="22"/>
        </w:rPr>
        <w:t>4</w:t>
      </w:r>
      <w:r w:rsidR="006D0557" w:rsidRPr="00E7628C">
        <w:rPr>
          <w:rFonts w:ascii="Arial" w:hAnsi="Arial" w:cs="Arial"/>
          <w:sz w:val="22"/>
          <w:szCs w:val="22"/>
        </w:rPr>
        <w:t xml:space="preserve"> will</w:t>
      </w:r>
      <w:r w:rsidR="006D0557" w:rsidRPr="006D0557">
        <w:rPr>
          <w:rFonts w:ascii="Arial" w:hAnsi="Arial" w:cs="Arial"/>
          <w:sz w:val="22"/>
          <w:szCs w:val="22"/>
        </w:rPr>
        <w:t xml:space="preserve"> be referred to an appropriate Parliamentary Portfolio Committee for consideration and report.</w:t>
      </w:r>
    </w:p>
    <w:p w:rsidR="006D0557" w:rsidRPr="008B7BF6" w:rsidRDefault="003F1654" w:rsidP="008B7BF6">
      <w:pPr>
        <w:numPr>
          <w:ilvl w:val="0"/>
          <w:numId w:val="9"/>
        </w:numPr>
        <w:spacing w:before="3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9010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756C8" w:rsidRPr="00E7628C" w:rsidRDefault="00AE0C71" w:rsidP="00E7628C">
      <w:pPr>
        <w:numPr>
          <w:ilvl w:val="0"/>
          <w:numId w:val="6"/>
        </w:numPr>
        <w:tabs>
          <w:tab w:val="left" w:pos="357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8B7BF6" w:rsidRPr="00E7628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Water Supply Services Legislation Amendment Bill 2014</w:t>
        </w:r>
        <w:r w:rsidR="00E7628C" w:rsidRPr="00E7628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(incorporating</w:t>
        </w:r>
        <w:r w:rsidR="008B7BF6" w:rsidRPr="00E7628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460CA5" w:rsidRPr="00E7628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South-East Queensland Water (Distribution</w:t>
        </w:r>
        <w:r w:rsidR="00E7628C" w:rsidRPr="00E7628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and Retail Restructuring) and o</w:t>
        </w:r>
        <w:r w:rsidR="00460CA5" w:rsidRPr="00E7628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ther </w:t>
        </w:r>
        <w:r w:rsidR="004E276D" w:rsidRPr="00E7628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Legislation</w:t>
        </w:r>
        <w:r w:rsidR="00460CA5" w:rsidRPr="00E7628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Amendment Bill 201</w:t>
        </w:r>
        <w:r w:rsidR="004E276D" w:rsidRPr="00E7628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4</w:t>
        </w:r>
        <w:r w:rsidR="00E7628C" w:rsidRPr="00E7628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)</w:t>
        </w:r>
      </w:hyperlink>
    </w:p>
    <w:p w:rsidR="003F1654" w:rsidRPr="00E90108" w:rsidRDefault="00AE0C71" w:rsidP="008B7BF6">
      <w:pPr>
        <w:numPr>
          <w:ilvl w:val="0"/>
          <w:numId w:val="6"/>
        </w:numPr>
        <w:spacing w:before="12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460CA5" w:rsidRPr="00E7628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3F1654" w:rsidRPr="00E90108" w:rsidSect="008B7BF6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BA" w:rsidRDefault="00CF64BA" w:rsidP="00D6589B">
      <w:r>
        <w:separator/>
      </w:r>
    </w:p>
  </w:endnote>
  <w:endnote w:type="continuationSeparator" w:id="0">
    <w:p w:rsidR="00CF64BA" w:rsidRDefault="00CF64B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BA" w:rsidRDefault="00CF64BA" w:rsidP="00D6589B">
      <w:r>
        <w:separator/>
      </w:r>
    </w:p>
  </w:footnote>
  <w:footnote w:type="continuationSeparator" w:id="0">
    <w:p w:rsidR="00CF64BA" w:rsidRDefault="00CF64B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F6" w:rsidRPr="00937A4A" w:rsidRDefault="008B7BF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B7BF6" w:rsidRPr="00937A4A" w:rsidRDefault="008B7BF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B7BF6" w:rsidRPr="00937A4A" w:rsidRDefault="008B7BF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2014</w:t>
    </w:r>
  </w:p>
  <w:p w:rsidR="008B7BF6" w:rsidRPr="0026799B" w:rsidRDefault="008B7BF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6799B">
      <w:rPr>
        <w:rFonts w:ascii="Arial" w:hAnsi="Arial" w:cs="Arial"/>
        <w:b/>
        <w:sz w:val="22"/>
        <w:szCs w:val="22"/>
        <w:u w:val="single"/>
      </w:rPr>
      <w:t>South-East Queensland Water (Distribution and Retail Restructuring) and Other Legislation Amendment Bill 2014</w:t>
    </w:r>
  </w:p>
  <w:p w:rsidR="008B7BF6" w:rsidRDefault="008B7BF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Energy and Water Supply</w:t>
    </w:r>
  </w:p>
  <w:p w:rsidR="008B7BF6" w:rsidRDefault="008B7BF6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B9C"/>
    <w:multiLevelType w:val="hybridMultilevel"/>
    <w:tmpl w:val="5C9A1BB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947128"/>
    <w:multiLevelType w:val="hybridMultilevel"/>
    <w:tmpl w:val="CADC0A28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367"/>
        </w:tabs>
        <w:ind w:left="1367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A237662"/>
    <w:multiLevelType w:val="hybridMultilevel"/>
    <w:tmpl w:val="DFA66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015DE"/>
    <w:multiLevelType w:val="hybridMultilevel"/>
    <w:tmpl w:val="09D6D102"/>
    <w:lvl w:ilvl="0" w:tplc="F2B23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553231"/>
    <w:multiLevelType w:val="hybridMultilevel"/>
    <w:tmpl w:val="7236F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3BEE"/>
    <w:multiLevelType w:val="hybridMultilevel"/>
    <w:tmpl w:val="97C634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1F35"/>
    <w:multiLevelType w:val="hybridMultilevel"/>
    <w:tmpl w:val="B1A6D7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E4382"/>
    <w:multiLevelType w:val="hybridMultilevel"/>
    <w:tmpl w:val="E4B8092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80F8F"/>
    <w:rsid w:val="000B50DE"/>
    <w:rsid w:val="0010384C"/>
    <w:rsid w:val="00107B70"/>
    <w:rsid w:val="00174117"/>
    <w:rsid w:val="001756C8"/>
    <w:rsid w:val="001F1DC0"/>
    <w:rsid w:val="0023246F"/>
    <w:rsid w:val="0026799B"/>
    <w:rsid w:val="0027298E"/>
    <w:rsid w:val="00287601"/>
    <w:rsid w:val="002C29C8"/>
    <w:rsid w:val="002C6CF8"/>
    <w:rsid w:val="00306165"/>
    <w:rsid w:val="0031661E"/>
    <w:rsid w:val="00336144"/>
    <w:rsid w:val="003B3346"/>
    <w:rsid w:val="003C10EB"/>
    <w:rsid w:val="003C50C4"/>
    <w:rsid w:val="003D1EF4"/>
    <w:rsid w:val="003E6010"/>
    <w:rsid w:val="003F1654"/>
    <w:rsid w:val="00454757"/>
    <w:rsid w:val="004607C2"/>
    <w:rsid w:val="00460CA5"/>
    <w:rsid w:val="004E276D"/>
    <w:rsid w:val="00500B4A"/>
    <w:rsid w:val="00501C66"/>
    <w:rsid w:val="0054109A"/>
    <w:rsid w:val="00550873"/>
    <w:rsid w:val="0058690E"/>
    <w:rsid w:val="00597A5F"/>
    <w:rsid w:val="005F7BF4"/>
    <w:rsid w:val="006D0557"/>
    <w:rsid w:val="00710EBE"/>
    <w:rsid w:val="007265D0"/>
    <w:rsid w:val="00732E22"/>
    <w:rsid w:val="00733B73"/>
    <w:rsid w:val="00734376"/>
    <w:rsid w:val="00741C20"/>
    <w:rsid w:val="00767943"/>
    <w:rsid w:val="00796352"/>
    <w:rsid w:val="00856EB9"/>
    <w:rsid w:val="008A1FFA"/>
    <w:rsid w:val="008B5820"/>
    <w:rsid w:val="008B7BF6"/>
    <w:rsid w:val="00904077"/>
    <w:rsid w:val="0091692E"/>
    <w:rsid w:val="0093046A"/>
    <w:rsid w:val="00937A4A"/>
    <w:rsid w:val="00945402"/>
    <w:rsid w:val="00A52D84"/>
    <w:rsid w:val="00AA639A"/>
    <w:rsid w:val="00AB39A1"/>
    <w:rsid w:val="00AE0C71"/>
    <w:rsid w:val="00B03748"/>
    <w:rsid w:val="00B50310"/>
    <w:rsid w:val="00B73E99"/>
    <w:rsid w:val="00BC000A"/>
    <w:rsid w:val="00BF637E"/>
    <w:rsid w:val="00C47C50"/>
    <w:rsid w:val="00C703B1"/>
    <w:rsid w:val="00C75E67"/>
    <w:rsid w:val="00CB1501"/>
    <w:rsid w:val="00CD7A50"/>
    <w:rsid w:val="00CF0D8A"/>
    <w:rsid w:val="00CF64BA"/>
    <w:rsid w:val="00D6589B"/>
    <w:rsid w:val="00D766EC"/>
    <w:rsid w:val="00DB13DE"/>
    <w:rsid w:val="00E7628C"/>
    <w:rsid w:val="00E90108"/>
    <w:rsid w:val="00EE4B8F"/>
    <w:rsid w:val="00F13DBE"/>
    <w:rsid w:val="00F34288"/>
    <w:rsid w:val="00F67268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57"/>
    <w:pPr>
      <w:ind w:left="720"/>
      <w:contextualSpacing/>
    </w:pPr>
  </w:style>
  <w:style w:type="character" w:styleId="Hyperlink">
    <w:name w:val="Hyperlink"/>
    <w:uiPriority w:val="99"/>
    <w:unhideWhenUsed/>
    <w:rsid w:val="00E76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305</Words>
  <Characters>1963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2261</CharactersWithSpaces>
  <SharedDoc>false</SharedDoc>
  <HyperlinkBase>https://www.cabinet.qld.gov.au/documents/2014/Feb/SEQ water Amend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2014-01-21T23:03:00Z</cp:lastPrinted>
  <dcterms:created xsi:type="dcterms:W3CDTF">2017-10-25T01:14:00Z</dcterms:created>
  <dcterms:modified xsi:type="dcterms:W3CDTF">2018-03-06T01:24:00Z</dcterms:modified>
  <cp:category>Water,Legislation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